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1"/>
            <w:vAlign w:val="center"/>
            <w:shd w:fill="174882"/>
            <w:tcMar>
              <w:top w:w="240" w:type="dxa"/>
              <w:start w:w="300" w:type="dxa"/>
              <w:bottom w:w="230" w:type="dxa"/>
              <w:end w:w="30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FFFFFF"/>
                <w:sz w:val="44"/>
              </w:rPr>
              <w:t>Conseiller en insertion professionnelle (CIP)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Titre professionnel niveau 5 - RNCP37274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    PROGRAMME DE FORMATION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i w:val="0"/>
          <w:color w:val="174882"/>
          <w:sz w:val="16"/>
        </w:rPr>
        <w:t>INFORMATIONS CLÉS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7 mois - 595 heures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Alternance ou formation continue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Baccalauréat ou équivalent</w:t>
            </w:r>
          </w:p>
        </w:tc>
      </w:tr>
    </w:tbl>
    <w:p>
      <w:pPr>
        <w:spacing w:before="160" w:after="120"/>
      </w:pPr>
      <w:r>
        <w:rPr>
          <w:rFonts w:ascii="Arial" w:hAnsi="Arial"/>
          <w:b/>
          <w:i w:val="0"/>
          <w:color w:val="174882"/>
          <w:sz w:val="28"/>
        </w:rPr>
        <w:t>Programme détaillé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01  Présentation et certification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 Titre Professionnel de Conseiller en Insertion Professionnelle est une certification de niveau 5 (Bac+2) reconnue par l’État et enregistrée au RNCP sous le code RNCP37274. Il prépare à l’accompagnement des personnes dans leur parcours d’insertion sociale et professionnelle.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02  Mode d’organisation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Alternance ou formation continue. Formation à distance animée chaque semaine, cours enregistrés en replay, bibliothèque accessible 24h/24 et accompagnement personnalisé. Durée : 7 mois, soit 5 mois de cours et 2 mois de stage, pour 595 heures annoncées.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03  Prérequis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Baccalauréat ou niveau équivalent, trois ans d’expérience professionnelle et maîtrise de l’outil informatique. Admission après étude du dossier et entretien de positionnement.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04  Bloc 1 - Accueillir et établir un diagnostic partagé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Accueillir la personne, analyser sa demande, identifier ses besoins et construire avec elle un diagnostic partagé en tenant compte de sa situation sociale et professionnelle.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05  Bloc 2 - Accompagner le parcours d’insertion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Contractualiser et suivre le parcours, accompagner l’élaboration et la réalisation du projet professionnel, concevoir et animer des ateliers thématiques et analyser sa pratique professionnelle.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06  Bloc 3 - Mettre en oeuvre une offre de services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Déployer des services favorisant l’insertion professionnelle, coopérer avec les acteurs du territoire, travailler avec les employeurs et contribuer au recrutement et au maintien dans l’emploi.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07  Formateurs et pédagogie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Experts de l’insertion professionnelle et consultants expérimentés. Classes virtuelles, études de cas, mises en situation, coaching individualisé, échanges de pratiques et ressources en ligne.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08  Évaluation et certification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Évaluations formatives, dossier professionnel de 32 à 42 pages, stage obligatoire annoncé de 385 heures, mise en situation professionnelle de 45 minutes, questionnement du jury de 30 minutes et validation finale par un jury d’examen.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09  Accès et financement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Entrées et sorties permanentes. Sélection sur dossier : CV, lettre de motivation et justificatif de diplôme. Financements possibles selon l’éligibilité via le CPF, France Travail, l’alternance ou les dispositifs pour entrepreneurs.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174882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10  Débouchés et perspectives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Missions locales, France Travail, associations, collectivités, structures sociales ou entreprises d’insertion : conseiller en insertion, chargé d’accompagnement ou médiateur emploi-formation. Évolutions possibles vers coordinateur, référent insertion ou responsable de dispositif, avec poursuite d’études possible en insertion, RH ou développement social.</w:t>
            </w:r>
          </w:p>
        </w:tc>
      </w:tr>
    </w:tbl>
    <w:p>
      <w:pPr>
        <w:spacing w:after="40" w:line="48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89" w:right="992" w:bottom="1219" w:left="992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050"/>
      <w:gridCol w:w="1871"/>
    </w:tblGrid>
    <w:tr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b w:val="0"/>
              <w:i w:val="0"/>
              <w:color w:val="4C5963"/>
              <w:sz w:val="14"/>
            </w:rPr>
            <w:t>ISTAS - GROUPE TEMPUS-FORMATIONS | 30 rue de Lattre de Tassigny, 67300 Schiltigheim - France | tempus-formations.fr</w:t>
          </w:r>
        </w:p>
      </w:tc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1800000" cy="70936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tempus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0936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488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7488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